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E1" w:rsidRDefault="00C11DE1" w:rsidP="00C11DE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pacing w:val="-3"/>
        </w:rPr>
      </w:pPr>
    </w:p>
    <w:p w:rsidR="00C11DE1" w:rsidRPr="00E71C7E" w:rsidRDefault="00C11DE1" w:rsidP="00C11DE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pacing w:val="-3"/>
        </w:rPr>
      </w:pPr>
      <w:r w:rsidRPr="00E71C7E">
        <w:rPr>
          <w:rFonts w:ascii="Arial" w:hAnsi="Arial" w:cs="Arial"/>
          <w:b/>
          <w:spacing w:val="-3"/>
        </w:rPr>
        <w:t>Florida International University</w:t>
      </w:r>
    </w:p>
    <w:p w:rsidR="00C11DE1" w:rsidRPr="00E71C7E" w:rsidRDefault="00C11DE1" w:rsidP="00C11DE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pacing w:val="-3"/>
        </w:rPr>
      </w:pPr>
      <w:r w:rsidRPr="00E71C7E">
        <w:rPr>
          <w:rFonts w:ascii="Arial" w:hAnsi="Arial" w:cs="Arial"/>
          <w:b/>
          <w:spacing w:val="-3"/>
        </w:rPr>
        <w:t>MLA Program</w:t>
      </w:r>
    </w:p>
    <w:p w:rsidR="00C11DE1" w:rsidRPr="00E71C7E" w:rsidRDefault="00C11DE1" w:rsidP="00C11DE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pacing w:val="-3"/>
        </w:rPr>
      </w:pPr>
      <w:r w:rsidRPr="00E71C7E">
        <w:rPr>
          <w:rFonts w:ascii="Arial" w:hAnsi="Arial" w:cs="Arial"/>
          <w:b/>
          <w:spacing w:val="-3"/>
        </w:rPr>
        <w:t>LAAB Meeting</w:t>
      </w:r>
    </w:p>
    <w:p w:rsidR="00C11DE1" w:rsidRPr="00E71C7E" w:rsidRDefault="00C11DE1" w:rsidP="00C11DE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pacing w:val="-3"/>
        </w:rPr>
      </w:pPr>
      <w:r w:rsidRPr="00E71C7E">
        <w:rPr>
          <w:rFonts w:ascii="Arial" w:hAnsi="Arial" w:cs="Arial"/>
          <w:b/>
          <w:spacing w:val="-3"/>
        </w:rPr>
        <w:t>July 27-28, 2012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-3"/>
        </w:rPr>
      </w:pP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-3"/>
        </w:rPr>
      </w:pPr>
      <w:r w:rsidRPr="00E71C7E">
        <w:rPr>
          <w:rFonts w:ascii="Arial" w:hAnsi="Arial" w:cs="Arial"/>
          <w:b/>
          <w:spacing w:val="-3"/>
        </w:rPr>
        <w:t>Summary of Recommendations and Suggestions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-3"/>
        </w:rPr>
      </w:pPr>
    </w:p>
    <w:p w:rsidR="00C11DE1" w:rsidRPr="00E71C7E" w:rsidRDefault="00C11DE1" w:rsidP="00C11DE1">
      <w:pPr>
        <w:rPr>
          <w:rFonts w:ascii="Arial" w:hAnsi="Arial" w:cs="Arial"/>
          <w:b/>
        </w:rPr>
      </w:pPr>
      <w:r w:rsidRPr="00E71C7E">
        <w:rPr>
          <w:rFonts w:ascii="Arial" w:hAnsi="Arial" w:cs="Arial"/>
          <w:b/>
        </w:rPr>
        <w:t xml:space="preserve">Recommendations Affecting Accreditation: </w:t>
      </w:r>
    </w:p>
    <w:p w:rsidR="00C11DE1" w:rsidRPr="00E71C7E" w:rsidRDefault="00C11DE1" w:rsidP="00C11DE1">
      <w:pPr>
        <w:rPr>
          <w:rFonts w:ascii="Arial" w:hAnsi="Arial" w:cs="Arial"/>
        </w:rPr>
      </w:pPr>
    </w:p>
    <w:p w:rsidR="00C11DE1" w:rsidRPr="00E71C7E" w:rsidRDefault="00C11DE1" w:rsidP="00C11DE1">
      <w:pPr>
        <w:rPr>
          <w:rFonts w:ascii="Arial" w:hAnsi="Arial" w:cs="Arial"/>
        </w:rPr>
      </w:pPr>
      <w:r w:rsidRPr="00E71C7E">
        <w:rPr>
          <w:rFonts w:ascii="Arial" w:hAnsi="Arial" w:cs="Arial"/>
        </w:rPr>
        <w:t>1. Bring the faculty numbers in line with the number needed to achieve the program’s mission and objectives (Standard 2).</w:t>
      </w:r>
    </w:p>
    <w:p w:rsidR="00C11DE1" w:rsidRPr="00E71C7E" w:rsidRDefault="00C11DE1" w:rsidP="00C11DE1">
      <w:pPr>
        <w:rPr>
          <w:rFonts w:ascii="Arial" w:hAnsi="Arial" w:cs="Arial"/>
        </w:rPr>
      </w:pP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b/>
          <w:spacing w:val="-3"/>
        </w:rPr>
      </w:pPr>
      <w:r w:rsidRPr="00E71C7E">
        <w:rPr>
          <w:rFonts w:ascii="Arial" w:hAnsi="Arial" w:cs="Arial"/>
          <w:b/>
          <w:spacing w:val="-3"/>
        </w:rPr>
        <w:t>Suggestions for Improvement: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1.</w:t>
      </w:r>
      <w:r w:rsidRPr="00E71C7E">
        <w:rPr>
          <w:rFonts w:ascii="Arial" w:hAnsi="Arial" w:cs="Arial"/>
          <w:spacing w:val="-3"/>
        </w:rPr>
        <w:tab/>
        <w:t xml:space="preserve"> Determine how the educational objectives will be implemented and measured (Standard 1).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2.</w:t>
      </w:r>
      <w:r w:rsidRPr="00E71C7E">
        <w:rPr>
          <w:rFonts w:ascii="Arial" w:hAnsi="Arial" w:cs="Arial"/>
          <w:spacing w:val="-3"/>
        </w:rPr>
        <w:tab/>
        <w:t>Develop strategies and tactics appropriate for graduate education at the master’s level (Standard 2).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3.</w:t>
      </w:r>
      <w:r w:rsidRPr="00E71C7E">
        <w:rPr>
          <w:rFonts w:ascii="Arial" w:hAnsi="Arial" w:cs="Arial"/>
          <w:spacing w:val="-3"/>
        </w:rPr>
        <w:tab/>
        <w:t>Develop strategies and tactics appropriate for undergraduate students in a five year master’s program (Standard 2).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4.</w:t>
      </w:r>
      <w:r w:rsidRPr="00E71C7E">
        <w:rPr>
          <w:rFonts w:ascii="Arial" w:hAnsi="Arial" w:cs="Arial"/>
          <w:spacing w:val="-3"/>
        </w:rPr>
        <w:tab/>
        <w:t>Determine whether internships practicums can be better accommodated in the professional curriculum (Standard 3).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5.</w:t>
      </w:r>
      <w:r w:rsidRPr="00E71C7E">
        <w:rPr>
          <w:rFonts w:ascii="Arial" w:hAnsi="Arial" w:cs="Arial"/>
          <w:spacing w:val="-3"/>
        </w:rPr>
        <w:tab/>
        <w:t>Demonstrate through capstone exercises the level of research and scholarly rigor expected in graduate education in landscape architecture (Standard 3).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6.</w:t>
      </w:r>
      <w:r w:rsidRPr="00E71C7E">
        <w:rPr>
          <w:rFonts w:ascii="Arial" w:hAnsi="Arial" w:cs="Arial"/>
          <w:spacing w:val="-3"/>
        </w:rPr>
        <w:tab/>
        <w:t>Review faculty course loads to ensure equitable distribution (Standard 5).</w:t>
      </w:r>
    </w:p>
    <w:p w:rsidR="00C11DE1" w:rsidRPr="00E71C7E" w:rsidRDefault="00C11DE1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  <w:r w:rsidRPr="00E71C7E">
        <w:rPr>
          <w:rFonts w:ascii="Arial" w:hAnsi="Arial" w:cs="Arial"/>
          <w:spacing w:val="-3"/>
        </w:rPr>
        <w:t>7.</w:t>
      </w:r>
      <w:r w:rsidRPr="00E71C7E">
        <w:rPr>
          <w:rFonts w:ascii="Arial" w:hAnsi="Arial" w:cs="Arial"/>
          <w:spacing w:val="-3"/>
        </w:rPr>
        <w:tab/>
        <w:t>Provide adjunct faculty with adequate office space (Standard 7).</w:t>
      </w:r>
    </w:p>
    <w:p w:rsidR="00CD2431" w:rsidRPr="00C11DE1" w:rsidRDefault="00E8049C" w:rsidP="00C11DE1">
      <w:pPr>
        <w:overflowPunct/>
        <w:autoSpaceDE/>
        <w:autoSpaceDN/>
        <w:adjustRightInd/>
        <w:textAlignment w:val="auto"/>
        <w:rPr>
          <w:rFonts w:ascii="Arial" w:hAnsi="Arial" w:cs="Arial"/>
          <w:spacing w:val="-3"/>
        </w:rPr>
      </w:pPr>
    </w:p>
    <w:sectPr w:rsidR="00CD2431" w:rsidRPr="00C11DE1" w:rsidSect="008200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C11DE1"/>
    <w:rsid w:val="002B32C0"/>
    <w:rsid w:val="00605B77"/>
    <w:rsid w:val="008200CD"/>
    <w:rsid w:val="00C11DE1"/>
    <w:rsid w:val="00E33FF7"/>
    <w:rsid w:val="00E8049C"/>
  </w:rsids>
  <m:mathPr>
    <m:mathFont m:val="HGSMinchoB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C11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1</Paragraphs>
  <ScaleCrop>false</ScaleCrop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Roberto Rovira</cp:lastModifiedBy>
  <cp:revision>2</cp:revision>
  <dcterms:created xsi:type="dcterms:W3CDTF">2012-08-22T21:40:00Z</dcterms:created>
  <dcterms:modified xsi:type="dcterms:W3CDTF">2012-08-22T21:40:00Z</dcterms:modified>
</cp:coreProperties>
</file>